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A028A" w14:textId="66455929" w:rsidR="00310C88" w:rsidRPr="00344DEC" w:rsidRDefault="004F7C34" w:rsidP="4F5B28D7">
      <w:pPr>
        <w:rPr>
          <w:b/>
          <w:bCs/>
          <w:sz w:val="28"/>
          <w:szCs w:val="28"/>
        </w:rPr>
      </w:pPr>
      <w:r>
        <w:rPr>
          <w:b/>
          <w:bCs/>
          <w:sz w:val="28"/>
          <w:szCs w:val="28"/>
        </w:rPr>
        <w:t>Matix Lumber</w:t>
      </w:r>
      <w:r w:rsidR="4F5B28D7" w:rsidRPr="4F5B28D7">
        <w:rPr>
          <w:b/>
          <w:bCs/>
          <w:sz w:val="28"/>
          <w:szCs w:val="28"/>
        </w:rPr>
        <w:t xml:space="preserve"> </w:t>
      </w:r>
      <w:proofErr w:type="gramStart"/>
      <w:r w:rsidR="006867B2">
        <w:rPr>
          <w:b/>
          <w:bCs/>
          <w:sz w:val="28"/>
          <w:szCs w:val="28"/>
        </w:rPr>
        <w:t>–</w:t>
      </w:r>
      <w:r w:rsidR="4F5B28D7" w:rsidRPr="4F5B28D7">
        <w:rPr>
          <w:b/>
          <w:bCs/>
          <w:sz w:val="28"/>
          <w:szCs w:val="28"/>
        </w:rPr>
        <w:t xml:space="preserve"> </w:t>
      </w:r>
      <w:r w:rsidR="00EA3171">
        <w:rPr>
          <w:b/>
          <w:bCs/>
          <w:sz w:val="28"/>
          <w:szCs w:val="28"/>
        </w:rPr>
        <w:t xml:space="preserve"> </w:t>
      </w:r>
      <w:r w:rsidR="003C7145">
        <w:rPr>
          <w:b/>
          <w:bCs/>
          <w:sz w:val="28"/>
          <w:szCs w:val="28"/>
        </w:rPr>
        <w:t>Construction</w:t>
      </w:r>
      <w:proofErr w:type="gramEnd"/>
      <w:r w:rsidR="003C7145">
        <w:rPr>
          <w:b/>
          <w:bCs/>
          <w:sz w:val="28"/>
          <w:szCs w:val="28"/>
        </w:rPr>
        <w:t xml:space="preserve"> </w:t>
      </w:r>
      <w:r w:rsidR="00EA3171">
        <w:rPr>
          <w:b/>
          <w:bCs/>
          <w:sz w:val="28"/>
          <w:szCs w:val="28"/>
        </w:rPr>
        <w:t xml:space="preserve">Estimator </w:t>
      </w:r>
    </w:p>
    <w:p w14:paraId="05F03623" w14:textId="77777777" w:rsidR="00310C88" w:rsidRPr="00674F87" w:rsidRDefault="00310C88">
      <w:pPr>
        <w:rPr>
          <w:rFonts w:cstheme="minorHAnsi"/>
          <w:b/>
          <w:sz w:val="24"/>
          <w:szCs w:val="24"/>
        </w:rPr>
      </w:pPr>
      <w:r w:rsidRPr="00674F87">
        <w:rPr>
          <w:rFonts w:cstheme="minorHAnsi"/>
          <w:b/>
          <w:sz w:val="24"/>
          <w:szCs w:val="24"/>
        </w:rPr>
        <w:t xml:space="preserve">About </w:t>
      </w:r>
      <w:r w:rsidR="00361D83" w:rsidRPr="00674F87">
        <w:rPr>
          <w:rFonts w:cstheme="minorHAnsi"/>
          <w:b/>
          <w:sz w:val="24"/>
          <w:szCs w:val="24"/>
        </w:rPr>
        <w:t>Matix Lumber</w:t>
      </w:r>
      <w:r w:rsidRPr="00674F87">
        <w:rPr>
          <w:rFonts w:cstheme="minorHAnsi"/>
          <w:b/>
          <w:sz w:val="24"/>
          <w:szCs w:val="24"/>
        </w:rPr>
        <w:t>:</w:t>
      </w:r>
    </w:p>
    <w:p w14:paraId="6B59938F" w14:textId="622287BD" w:rsidR="007662A5" w:rsidRPr="00674F87" w:rsidRDefault="00361D83" w:rsidP="006B0E85">
      <w:pPr>
        <w:spacing w:after="0" w:line="240" w:lineRule="auto"/>
        <w:jc w:val="both"/>
        <w:textAlignment w:val="baseline"/>
        <w:rPr>
          <w:rFonts w:eastAsia="Times New Roman" w:cstheme="minorHAnsi"/>
          <w:sz w:val="24"/>
          <w:szCs w:val="24"/>
        </w:rPr>
      </w:pPr>
      <w:r w:rsidRPr="00674F87">
        <w:rPr>
          <w:rFonts w:eastAsia="Times New Roman" w:cstheme="minorHAnsi"/>
          <w:sz w:val="24"/>
          <w:szCs w:val="24"/>
        </w:rPr>
        <w:t xml:space="preserve">Matix Lumber is a </w:t>
      </w:r>
      <w:r w:rsidR="006568CD" w:rsidRPr="00674F87">
        <w:rPr>
          <w:rFonts w:eastAsia="Times New Roman" w:cstheme="minorHAnsi"/>
          <w:sz w:val="24"/>
          <w:szCs w:val="24"/>
        </w:rPr>
        <w:t>privately-owned</w:t>
      </w:r>
      <w:r w:rsidRPr="00674F87">
        <w:rPr>
          <w:rFonts w:eastAsia="Times New Roman" w:cstheme="minorHAnsi"/>
          <w:sz w:val="24"/>
          <w:szCs w:val="24"/>
        </w:rPr>
        <w:t xml:space="preserve"> family company established in 2012 </w:t>
      </w:r>
      <w:r w:rsidR="005527A7" w:rsidRPr="00674F87">
        <w:rPr>
          <w:rFonts w:eastAsia="Times New Roman" w:cstheme="minorHAnsi"/>
          <w:sz w:val="24"/>
          <w:szCs w:val="24"/>
        </w:rPr>
        <w:t xml:space="preserve">and </w:t>
      </w:r>
      <w:r w:rsidR="008F6B92" w:rsidRPr="00674F87">
        <w:rPr>
          <w:rFonts w:eastAsia="Times New Roman" w:cstheme="minorHAnsi"/>
          <w:sz w:val="24"/>
          <w:szCs w:val="24"/>
        </w:rPr>
        <w:t xml:space="preserve">is </w:t>
      </w:r>
      <w:r w:rsidR="005527A7" w:rsidRPr="00674F87">
        <w:rPr>
          <w:rFonts w:eastAsia="Times New Roman" w:cstheme="minorHAnsi"/>
          <w:sz w:val="24"/>
          <w:szCs w:val="24"/>
        </w:rPr>
        <w:t xml:space="preserve">based out of their corporate office located </w:t>
      </w:r>
      <w:r w:rsidR="00DD1ADC" w:rsidRPr="00674F87">
        <w:rPr>
          <w:rFonts w:eastAsia="Times New Roman" w:cstheme="minorHAnsi"/>
          <w:sz w:val="24"/>
          <w:szCs w:val="24"/>
        </w:rPr>
        <w:t>in Headingley</w:t>
      </w:r>
      <w:r w:rsidR="005527A7" w:rsidRPr="00674F87">
        <w:rPr>
          <w:rFonts w:eastAsia="Times New Roman" w:cstheme="minorHAnsi"/>
          <w:sz w:val="24"/>
          <w:szCs w:val="24"/>
        </w:rPr>
        <w:t>.</w:t>
      </w:r>
      <w:r w:rsidR="008F6B92" w:rsidRPr="00674F87">
        <w:rPr>
          <w:rFonts w:eastAsia="Times New Roman" w:cstheme="minorHAnsi"/>
          <w:sz w:val="24"/>
          <w:szCs w:val="24"/>
        </w:rPr>
        <w:t xml:space="preserve"> </w:t>
      </w:r>
      <w:r w:rsidR="00143037" w:rsidRPr="00674F87">
        <w:rPr>
          <w:rFonts w:eastAsia="Times New Roman" w:cstheme="minorHAnsi"/>
          <w:sz w:val="24"/>
          <w:szCs w:val="24"/>
        </w:rPr>
        <w:t xml:space="preserve"> </w:t>
      </w:r>
      <w:r w:rsidR="005527A7" w:rsidRPr="00674F87">
        <w:rPr>
          <w:rFonts w:eastAsia="Times New Roman" w:cstheme="minorHAnsi"/>
          <w:sz w:val="24"/>
          <w:szCs w:val="24"/>
        </w:rPr>
        <w:t xml:space="preserve">Matix Lumber runs a building materials supply </w:t>
      </w:r>
      <w:r w:rsidR="005527A7" w:rsidRPr="00674F87">
        <w:rPr>
          <w:rFonts w:eastAsia="Times New Roman" w:cstheme="minorHAnsi"/>
          <w:noProof/>
          <w:sz w:val="24"/>
          <w:szCs w:val="24"/>
        </w:rPr>
        <w:t>centre</w:t>
      </w:r>
      <w:r w:rsidR="005527A7" w:rsidRPr="00674F87">
        <w:rPr>
          <w:rFonts w:eastAsia="Times New Roman" w:cstheme="minorHAnsi"/>
          <w:sz w:val="24"/>
          <w:szCs w:val="24"/>
        </w:rPr>
        <w:t xml:space="preserve"> serving both residential and commercial clients and</w:t>
      </w:r>
      <w:r w:rsidR="00EA3171" w:rsidRPr="00674F87">
        <w:rPr>
          <w:rFonts w:eastAsia="Times New Roman" w:cstheme="minorHAnsi"/>
          <w:sz w:val="24"/>
          <w:szCs w:val="24"/>
        </w:rPr>
        <w:t xml:space="preserve"> </w:t>
      </w:r>
      <w:r w:rsidR="005527A7" w:rsidRPr="00674F87">
        <w:rPr>
          <w:rFonts w:eastAsia="Times New Roman" w:cstheme="minorHAnsi"/>
          <w:sz w:val="24"/>
          <w:szCs w:val="24"/>
        </w:rPr>
        <w:t xml:space="preserve">constructs and supplies ready to move </w:t>
      </w:r>
      <w:r w:rsidR="00143037" w:rsidRPr="00674F87">
        <w:rPr>
          <w:rFonts w:eastAsia="Times New Roman" w:cstheme="minorHAnsi"/>
          <w:sz w:val="24"/>
          <w:szCs w:val="24"/>
        </w:rPr>
        <w:t xml:space="preserve">(RTM) </w:t>
      </w:r>
      <w:r w:rsidR="00EB2B45" w:rsidRPr="00674F87">
        <w:rPr>
          <w:rFonts w:eastAsia="Times New Roman" w:cstheme="minorHAnsi"/>
          <w:sz w:val="24"/>
          <w:szCs w:val="24"/>
        </w:rPr>
        <w:t>homes a</w:t>
      </w:r>
      <w:r w:rsidR="00143037" w:rsidRPr="00674F87">
        <w:rPr>
          <w:rFonts w:eastAsia="Times New Roman" w:cstheme="minorHAnsi"/>
          <w:sz w:val="24"/>
          <w:szCs w:val="24"/>
        </w:rPr>
        <w:t xml:space="preserve">s well as managing </w:t>
      </w:r>
      <w:r w:rsidR="005527A7" w:rsidRPr="00674F87">
        <w:rPr>
          <w:rFonts w:eastAsia="Times New Roman" w:cstheme="minorHAnsi"/>
          <w:sz w:val="24"/>
          <w:szCs w:val="24"/>
        </w:rPr>
        <w:t>larger</w:t>
      </w:r>
      <w:r w:rsidR="00C00528" w:rsidRPr="00674F87">
        <w:rPr>
          <w:rFonts w:eastAsia="Times New Roman" w:cstheme="minorHAnsi"/>
          <w:sz w:val="24"/>
          <w:szCs w:val="24"/>
        </w:rPr>
        <w:t xml:space="preserve"> commercial and residential</w:t>
      </w:r>
      <w:r w:rsidR="005527A7" w:rsidRPr="00674F87">
        <w:rPr>
          <w:rFonts w:eastAsia="Times New Roman" w:cstheme="minorHAnsi"/>
          <w:sz w:val="24"/>
          <w:szCs w:val="24"/>
        </w:rPr>
        <w:t xml:space="preserve"> construction projects</w:t>
      </w:r>
      <w:r w:rsidR="006568CD" w:rsidRPr="00674F87">
        <w:rPr>
          <w:rFonts w:eastAsia="Times New Roman" w:cstheme="minorHAnsi"/>
          <w:sz w:val="24"/>
          <w:szCs w:val="24"/>
        </w:rPr>
        <w:t>.</w:t>
      </w:r>
    </w:p>
    <w:p w14:paraId="667ED3A7" w14:textId="77777777" w:rsidR="007662A5" w:rsidRPr="00674F87" w:rsidRDefault="007662A5" w:rsidP="006B0E85">
      <w:pPr>
        <w:spacing w:after="0" w:line="240" w:lineRule="auto"/>
        <w:jc w:val="both"/>
        <w:textAlignment w:val="baseline"/>
        <w:rPr>
          <w:rFonts w:eastAsia="Times New Roman" w:cstheme="minorHAnsi"/>
          <w:sz w:val="24"/>
          <w:szCs w:val="24"/>
        </w:rPr>
      </w:pPr>
    </w:p>
    <w:p w14:paraId="2A8A8D81" w14:textId="77777777" w:rsidR="00310C88" w:rsidRPr="00674F87" w:rsidRDefault="00143037" w:rsidP="006B0E85">
      <w:pPr>
        <w:spacing w:after="0" w:line="240" w:lineRule="auto"/>
        <w:jc w:val="both"/>
        <w:textAlignment w:val="baseline"/>
        <w:rPr>
          <w:rFonts w:eastAsia="Times New Roman" w:cstheme="minorHAnsi"/>
          <w:sz w:val="24"/>
          <w:szCs w:val="24"/>
        </w:rPr>
      </w:pPr>
      <w:r w:rsidRPr="00674F87">
        <w:rPr>
          <w:rFonts w:eastAsia="Times New Roman" w:cstheme="minorHAnsi"/>
          <w:sz w:val="24"/>
          <w:szCs w:val="24"/>
        </w:rPr>
        <w:t>Matix Lumber</w:t>
      </w:r>
      <w:r w:rsidR="006568CD" w:rsidRPr="00674F87">
        <w:rPr>
          <w:rFonts w:eastAsia="Times New Roman" w:cstheme="minorHAnsi"/>
          <w:sz w:val="24"/>
          <w:szCs w:val="24"/>
        </w:rPr>
        <w:t xml:space="preserve"> manages projects across Manitoba</w:t>
      </w:r>
      <w:r w:rsidR="006366FA" w:rsidRPr="00674F87">
        <w:rPr>
          <w:rFonts w:eastAsia="Times New Roman" w:cstheme="minorHAnsi"/>
          <w:sz w:val="24"/>
          <w:szCs w:val="24"/>
        </w:rPr>
        <w:t>, Saskatchewan</w:t>
      </w:r>
      <w:r w:rsidR="007662A5" w:rsidRPr="00674F87">
        <w:rPr>
          <w:rFonts w:eastAsia="Times New Roman" w:cstheme="minorHAnsi"/>
          <w:sz w:val="24"/>
          <w:szCs w:val="24"/>
        </w:rPr>
        <w:t xml:space="preserve"> and Northwest Ontario</w:t>
      </w:r>
      <w:r w:rsidR="006568CD" w:rsidRPr="00674F87">
        <w:rPr>
          <w:rFonts w:eastAsia="Times New Roman" w:cstheme="minorHAnsi"/>
          <w:sz w:val="24"/>
          <w:szCs w:val="24"/>
        </w:rPr>
        <w:t xml:space="preserve"> and often in more remote Northern communities where traditional </w:t>
      </w:r>
      <w:r w:rsidR="007662A5" w:rsidRPr="00674F87">
        <w:rPr>
          <w:rFonts w:eastAsia="Times New Roman" w:cstheme="minorHAnsi"/>
          <w:sz w:val="24"/>
          <w:szCs w:val="24"/>
        </w:rPr>
        <w:t>large-scale</w:t>
      </w:r>
      <w:r w:rsidR="006568CD" w:rsidRPr="00674F87">
        <w:rPr>
          <w:rFonts w:eastAsia="Times New Roman" w:cstheme="minorHAnsi"/>
          <w:sz w:val="24"/>
          <w:szCs w:val="24"/>
        </w:rPr>
        <w:t xml:space="preserve"> construction is difficult and Matix’s specialized pre-built</w:t>
      </w:r>
      <w:r w:rsidR="006366FA" w:rsidRPr="00674F87">
        <w:rPr>
          <w:rFonts w:eastAsia="Times New Roman" w:cstheme="minorHAnsi"/>
          <w:sz w:val="24"/>
          <w:szCs w:val="24"/>
        </w:rPr>
        <w:t xml:space="preserve"> and</w:t>
      </w:r>
      <w:r w:rsidR="006568CD" w:rsidRPr="00674F87">
        <w:rPr>
          <w:rFonts w:eastAsia="Times New Roman" w:cstheme="minorHAnsi"/>
          <w:sz w:val="24"/>
          <w:szCs w:val="24"/>
        </w:rPr>
        <w:t xml:space="preserve"> RTM construction </w:t>
      </w:r>
      <w:r w:rsidR="00DD1ADC" w:rsidRPr="00674F87">
        <w:rPr>
          <w:rFonts w:eastAsia="Times New Roman" w:cstheme="minorHAnsi"/>
          <w:sz w:val="24"/>
          <w:szCs w:val="24"/>
        </w:rPr>
        <w:t xml:space="preserve">which </w:t>
      </w:r>
      <w:r w:rsidR="006568CD" w:rsidRPr="00674F87">
        <w:rPr>
          <w:rFonts w:eastAsia="Times New Roman" w:cstheme="minorHAnsi"/>
          <w:sz w:val="24"/>
          <w:szCs w:val="24"/>
        </w:rPr>
        <w:t xml:space="preserve">is more logistically efficient. </w:t>
      </w:r>
      <w:r w:rsidR="00FE210E" w:rsidRPr="00674F87">
        <w:rPr>
          <w:rFonts w:eastAsia="Times New Roman" w:cstheme="minorHAnsi"/>
          <w:sz w:val="24"/>
          <w:szCs w:val="24"/>
        </w:rPr>
        <w:t xml:space="preserve"> </w:t>
      </w:r>
      <w:r w:rsidR="007662A5" w:rsidRPr="00674F87">
        <w:rPr>
          <w:rFonts w:eastAsia="Times New Roman" w:cstheme="minorHAnsi"/>
          <w:sz w:val="24"/>
          <w:szCs w:val="24"/>
        </w:rPr>
        <w:t>As such</w:t>
      </w:r>
      <w:r w:rsidR="00FE210E" w:rsidRPr="00674F87">
        <w:rPr>
          <w:rFonts w:eastAsia="Times New Roman" w:cstheme="minorHAnsi"/>
          <w:sz w:val="24"/>
          <w:szCs w:val="24"/>
        </w:rPr>
        <w:t>,</w:t>
      </w:r>
      <w:r w:rsidR="007662A5" w:rsidRPr="00674F87">
        <w:rPr>
          <w:rFonts w:eastAsia="Times New Roman" w:cstheme="minorHAnsi"/>
          <w:sz w:val="24"/>
          <w:szCs w:val="24"/>
        </w:rPr>
        <w:t xml:space="preserve"> Matix has built strong partnerships and relationships with many </w:t>
      </w:r>
      <w:r w:rsidR="00FE210E" w:rsidRPr="00674F87">
        <w:rPr>
          <w:rFonts w:eastAsia="Times New Roman" w:cstheme="minorHAnsi"/>
          <w:sz w:val="24"/>
          <w:szCs w:val="24"/>
        </w:rPr>
        <w:t>F</w:t>
      </w:r>
      <w:r w:rsidR="007662A5" w:rsidRPr="00674F87">
        <w:rPr>
          <w:rFonts w:eastAsia="Times New Roman" w:cstheme="minorHAnsi"/>
          <w:sz w:val="24"/>
          <w:szCs w:val="24"/>
        </w:rPr>
        <w:t xml:space="preserve">irst </w:t>
      </w:r>
      <w:r w:rsidR="00FE210E" w:rsidRPr="00674F87">
        <w:rPr>
          <w:rFonts w:eastAsia="Times New Roman" w:cstheme="minorHAnsi"/>
          <w:sz w:val="24"/>
          <w:szCs w:val="24"/>
        </w:rPr>
        <w:t>N</w:t>
      </w:r>
      <w:r w:rsidR="007662A5" w:rsidRPr="00674F87">
        <w:rPr>
          <w:rFonts w:eastAsia="Times New Roman" w:cstheme="minorHAnsi"/>
          <w:sz w:val="24"/>
          <w:szCs w:val="24"/>
        </w:rPr>
        <w:t>ations communities and organizations in Manitoba providing housing</w:t>
      </w:r>
      <w:r w:rsidR="00FE210E" w:rsidRPr="00674F87">
        <w:rPr>
          <w:rFonts w:eastAsia="Times New Roman" w:cstheme="minorHAnsi"/>
          <w:sz w:val="24"/>
          <w:szCs w:val="24"/>
        </w:rPr>
        <w:t xml:space="preserve"> as well as</w:t>
      </w:r>
      <w:r w:rsidR="007662A5" w:rsidRPr="00674F87">
        <w:rPr>
          <w:rFonts w:eastAsia="Times New Roman" w:cstheme="minorHAnsi"/>
          <w:sz w:val="24"/>
          <w:szCs w:val="24"/>
        </w:rPr>
        <w:t xml:space="preserve"> retail and commercial buildings, schools and churches.</w:t>
      </w:r>
    </w:p>
    <w:p w14:paraId="20634D8E" w14:textId="77777777" w:rsidR="007662A5" w:rsidRPr="00674F87" w:rsidRDefault="007662A5" w:rsidP="006B0E85">
      <w:pPr>
        <w:spacing w:after="0" w:line="240" w:lineRule="auto"/>
        <w:jc w:val="both"/>
        <w:textAlignment w:val="baseline"/>
        <w:rPr>
          <w:rFonts w:eastAsia="Times New Roman" w:cstheme="minorHAnsi"/>
          <w:sz w:val="24"/>
          <w:szCs w:val="24"/>
        </w:rPr>
      </w:pPr>
    </w:p>
    <w:p w14:paraId="1CA30333" w14:textId="1CE0D5B7" w:rsidR="007662A5" w:rsidRPr="00674F87" w:rsidRDefault="00E56ADD" w:rsidP="006B0E85">
      <w:pPr>
        <w:spacing w:after="0" w:line="240" w:lineRule="auto"/>
        <w:jc w:val="both"/>
        <w:textAlignment w:val="baseline"/>
        <w:rPr>
          <w:rFonts w:eastAsia="Times New Roman" w:cstheme="minorHAnsi"/>
          <w:sz w:val="24"/>
          <w:szCs w:val="24"/>
        </w:rPr>
      </w:pPr>
      <w:r w:rsidRPr="00674F87">
        <w:rPr>
          <w:rFonts w:eastAsia="Times New Roman" w:cstheme="minorHAnsi"/>
          <w:noProof/>
          <w:sz w:val="24"/>
          <w:szCs w:val="24"/>
        </w:rPr>
        <w:t>Matix</w:t>
      </w:r>
      <w:r w:rsidRPr="00674F87">
        <w:rPr>
          <w:rFonts w:eastAsia="Times New Roman" w:cstheme="minorHAnsi"/>
          <w:sz w:val="24"/>
          <w:szCs w:val="24"/>
        </w:rPr>
        <w:t xml:space="preserve"> currently employs approx</w:t>
      </w:r>
      <w:r w:rsidR="00FE210E" w:rsidRPr="00674F87">
        <w:rPr>
          <w:rFonts w:eastAsia="Times New Roman" w:cstheme="minorHAnsi"/>
          <w:sz w:val="24"/>
          <w:szCs w:val="24"/>
        </w:rPr>
        <w:t>imately</w:t>
      </w:r>
      <w:r w:rsidR="00981019" w:rsidRPr="00674F87">
        <w:rPr>
          <w:rFonts w:eastAsia="Times New Roman" w:cstheme="minorHAnsi"/>
          <w:sz w:val="24"/>
          <w:szCs w:val="24"/>
        </w:rPr>
        <w:t xml:space="preserve"> 80</w:t>
      </w:r>
      <w:r w:rsidRPr="00674F87">
        <w:rPr>
          <w:rFonts w:eastAsia="Times New Roman" w:cstheme="minorHAnsi"/>
          <w:sz w:val="24"/>
          <w:szCs w:val="24"/>
        </w:rPr>
        <w:t xml:space="preserve"> </w:t>
      </w:r>
      <w:r w:rsidR="000D5ECB" w:rsidRPr="00674F87">
        <w:rPr>
          <w:rFonts w:eastAsia="Times New Roman" w:cstheme="minorHAnsi"/>
          <w:sz w:val="24"/>
          <w:szCs w:val="24"/>
        </w:rPr>
        <w:t>e</w:t>
      </w:r>
      <w:r w:rsidRPr="00674F87">
        <w:rPr>
          <w:rFonts w:eastAsia="Times New Roman" w:cstheme="minorHAnsi"/>
          <w:sz w:val="24"/>
          <w:szCs w:val="24"/>
        </w:rPr>
        <w:t>mployees in addition to multiple sub</w:t>
      </w:r>
      <w:r w:rsidR="00FE210E" w:rsidRPr="00674F87">
        <w:rPr>
          <w:rFonts w:eastAsia="Times New Roman" w:cstheme="minorHAnsi"/>
          <w:sz w:val="24"/>
          <w:szCs w:val="24"/>
        </w:rPr>
        <w:t>-</w:t>
      </w:r>
      <w:r w:rsidRPr="00674F87">
        <w:rPr>
          <w:rFonts w:eastAsia="Times New Roman" w:cstheme="minorHAnsi"/>
          <w:sz w:val="24"/>
          <w:szCs w:val="24"/>
        </w:rPr>
        <w:t xml:space="preserve">trades and seasonal contractors working locally at the corporate office and building </w:t>
      </w:r>
      <w:r w:rsidRPr="00674F87">
        <w:rPr>
          <w:rFonts w:eastAsia="Times New Roman" w:cstheme="minorHAnsi"/>
          <w:noProof/>
          <w:sz w:val="24"/>
          <w:szCs w:val="24"/>
        </w:rPr>
        <w:t>centre</w:t>
      </w:r>
      <w:r w:rsidRPr="00674F87">
        <w:rPr>
          <w:rFonts w:eastAsia="Times New Roman" w:cstheme="minorHAnsi"/>
          <w:sz w:val="24"/>
          <w:szCs w:val="24"/>
        </w:rPr>
        <w:t xml:space="preserve"> and working </w:t>
      </w:r>
      <w:r w:rsidRPr="00674F87">
        <w:rPr>
          <w:rFonts w:eastAsia="Times New Roman" w:cstheme="minorHAnsi"/>
          <w:noProof/>
          <w:sz w:val="24"/>
          <w:szCs w:val="24"/>
        </w:rPr>
        <w:t>on</w:t>
      </w:r>
      <w:r w:rsidR="00DD1ADC" w:rsidRPr="00674F87">
        <w:rPr>
          <w:rFonts w:eastAsia="Times New Roman" w:cstheme="minorHAnsi"/>
          <w:noProof/>
          <w:sz w:val="24"/>
          <w:szCs w:val="24"/>
        </w:rPr>
        <w:t>-</w:t>
      </w:r>
      <w:r w:rsidRPr="00674F87">
        <w:rPr>
          <w:rFonts w:eastAsia="Times New Roman" w:cstheme="minorHAnsi"/>
          <w:noProof/>
          <w:sz w:val="24"/>
          <w:szCs w:val="24"/>
        </w:rPr>
        <w:t>site</w:t>
      </w:r>
      <w:r w:rsidRPr="00674F87">
        <w:rPr>
          <w:rFonts w:eastAsia="Times New Roman" w:cstheme="minorHAnsi"/>
          <w:sz w:val="24"/>
          <w:szCs w:val="24"/>
        </w:rPr>
        <w:t xml:space="preserve"> at multiple projects across Manitoba</w:t>
      </w:r>
      <w:r w:rsidR="00FE210E" w:rsidRPr="00674F87">
        <w:rPr>
          <w:rFonts w:eastAsia="Times New Roman" w:cstheme="minorHAnsi"/>
          <w:sz w:val="24"/>
          <w:szCs w:val="24"/>
        </w:rPr>
        <w:t>, Saskatchewan</w:t>
      </w:r>
      <w:r w:rsidRPr="00674F87">
        <w:rPr>
          <w:rFonts w:eastAsia="Times New Roman" w:cstheme="minorHAnsi"/>
          <w:sz w:val="24"/>
          <w:szCs w:val="24"/>
        </w:rPr>
        <w:t xml:space="preserve"> and North</w:t>
      </w:r>
      <w:r w:rsidR="00FE210E" w:rsidRPr="00674F87">
        <w:rPr>
          <w:rFonts w:eastAsia="Times New Roman" w:cstheme="minorHAnsi"/>
          <w:sz w:val="24"/>
          <w:szCs w:val="24"/>
        </w:rPr>
        <w:t>w</w:t>
      </w:r>
      <w:r w:rsidRPr="00674F87">
        <w:rPr>
          <w:rFonts w:eastAsia="Times New Roman" w:cstheme="minorHAnsi"/>
          <w:sz w:val="24"/>
          <w:szCs w:val="24"/>
        </w:rPr>
        <w:t>est Ontario.</w:t>
      </w:r>
    </w:p>
    <w:p w14:paraId="34BE815D" w14:textId="77777777" w:rsidR="00E56ADD" w:rsidRPr="00674F87" w:rsidRDefault="00E56ADD" w:rsidP="006B0E85">
      <w:pPr>
        <w:spacing w:after="0" w:line="240" w:lineRule="auto"/>
        <w:jc w:val="both"/>
        <w:textAlignment w:val="baseline"/>
        <w:rPr>
          <w:rFonts w:eastAsia="Times New Roman" w:cstheme="minorHAnsi"/>
          <w:sz w:val="24"/>
          <w:szCs w:val="24"/>
        </w:rPr>
      </w:pPr>
    </w:p>
    <w:p w14:paraId="0B758B5B" w14:textId="77777777" w:rsidR="00E56ADD" w:rsidRPr="00674F87" w:rsidRDefault="00E56ADD" w:rsidP="006B0E85">
      <w:pPr>
        <w:spacing w:after="0" w:line="240" w:lineRule="auto"/>
        <w:jc w:val="both"/>
        <w:textAlignment w:val="baseline"/>
        <w:rPr>
          <w:rFonts w:eastAsia="Times New Roman" w:cstheme="minorHAnsi"/>
          <w:sz w:val="24"/>
          <w:szCs w:val="24"/>
        </w:rPr>
      </w:pPr>
      <w:r w:rsidRPr="00674F87">
        <w:rPr>
          <w:rFonts w:eastAsia="Times New Roman" w:cstheme="minorHAnsi"/>
          <w:sz w:val="24"/>
          <w:szCs w:val="24"/>
        </w:rPr>
        <w:t>Matix has a proud history of supporting families and businesses in providing safe, high quality and affordable housing</w:t>
      </w:r>
      <w:r w:rsidR="00F71A7A" w:rsidRPr="00674F87">
        <w:rPr>
          <w:rFonts w:eastAsia="Times New Roman" w:cstheme="minorHAnsi"/>
          <w:sz w:val="24"/>
          <w:szCs w:val="24"/>
        </w:rPr>
        <w:t xml:space="preserve"> and building solutions.</w:t>
      </w:r>
    </w:p>
    <w:p w14:paraId="376FC8DF" w14:textId="77777777" w:rsidR="00496A3C" w:rsidRPr="00674F87" w:rsidRDefault="00496A3C" w:rsidP="00310C88">
      <w:pPr>
        <w:spacing w:after="0" w:line="240" w:lineRule="auto"/>
        <w:textAlignment w:val="baseline"/>
        <w:rPr>
          <w:rFonts w:eastAsia="Times New Roman" w:cstheme="minorHAnsi"/>
          <w:sz w:val="24"/>
          <w:szCs w:val="24"/>
        </w:rPr>
      </w:pPr>
    </w:p>
    <w:p w14:paraId="5679F04C" w14:textId="77777777" w:rsidR="00496A3C" w:rsidRPr="00674F87" w:rsidRDefault="00496A3C" w:rsidP="00310C88">
      <w:pPr>
        <w:spacing w:after="0" w:line="240" w:lineRule="auto"/>
        <w:textAlignment w:val="baseline"/>
        <w:rPr>
          <w:rStyle w:val="Hyperlink"/>
          <w:rFonts w:eastAsia="Times New Roman" w:cstheme="minorHAnsi"/>
          <w:sz w:val="24"/>
          <w:szCs w:val="24"/>
        </w:rPr>
      </w:pPr>
      <w:r w:rsidRPr="00674F87">
        <w:rPr>
          <w:rFonts w:eastAsia="Times New Roman" w:cstheme="minorHAnsi"/>
          <w:sz w:val="24"/>
          <w:szCs w:val="24"/>
        </w:rPr>
        <w:t xml:space="preserve">For additional information on </w:t>
      </w:r>
      <w:r w:rsidR="00F71A7A" w:rsidRPr="00674F87">
        <w:rPr>
          <w:rFonts w:eastAsia="Times New Roman" w:cstheme="minorHAnsi"/>
          <w:sz w:val="24"/>
          <w:szCs w:val="24"/>
        </w:rPr>
        <w:t>Matix Lumber</w:t>
      </w:r>
      <w:r w:rsidRPr="00674F87">
        <w:rPr>
          <w:rFonts w:eastAsia="Times New Roman" w:cstheme="minorHAnsi"/>
          <w:sz w:val="24"/>
          <w:szCs w:val="24"/>
        </w:rPr>
        <w:t xml:space="preserve">, please visit: </w:t>
      </w:r>
      <w:hyperlink r:id="rId10" w:history="1">
        <w:r w:rsidR="000D5ECB" w:rsidRPr="00674F87">
          <w:rPr>
            <w:rStyle w:val="Hyperlink"/>
            <w:rFonts w:eastAsia="Times New Roman" w:cstheme="minorHAnsi"/>
            <w:sz w:val="24"/>
            <w:szCs w:val="24"/>
          </w:rPr>
          <w:t>www.matixlumber.com</w:t>
        </w:r>
      </w:hyperlink>
      <w:r w:rsidR="002A3F78" w:rsidRPr="00674F87">
        <w:rPr>
          <w:rStyle w:val="Hyperlink"/>
          <w:rFonts w:eastAsia="Times New Roman" w:cstheme="minorHAnsi"/>
          <w:sz w:val="24"/>
          <w:szCs w:val="24"/>
        </w:rPr>
        <w:t xml:space="preserve"> </w:t>
      </w:r>
    </w:p>
    <w:p w14:paraId="4EFD952F" w14:textId="77777777" w:rsidR="00496A3C" w:rsidRPr="00674F87" w:rsidRDefault="00496A3C" w:rsidP="00310C88">
      <w:pPr>
        <w:spacing w:after="0" w:line="240" w:lineRule="auto"/>
        <w:textAlignment w:val="baseline"/>
        <w:rPr>
          <w:rFonts w:eastAsia="Times New Roman" w:cstheme="minorHAnsi"/>
          <w:sz w:val="24"/>
          <w:szCs w:val="24"/>
        </w:rPr>
      </w:pPr>
    </w:p>
    <w:p w14:paraId="715115A5" w14:textId="77777777" w:rsidR="006B0E85" w:rsidRPr="00674F87" w:rsidRDefault="006B0E85" w:rsidP="00F71A7A">
      <w:pPr>
        <w:rPr>
          <w:rFonts w:eastAsia="Times New Roman" w:cstheme="minorHAnsi"/>
          <w:b/>
          <w:sz w:val="24"/>
          <w:szCs w:val="24"/>
        </w:rPr>
      </w:pPr>
      <w:r w:rsidRPr="00674F87">
        <w:rPr>
          <w:rFonts w:eastAsia="Times New Roman" w:cstheme="minorHAnsi"/>
          <w:b/>
          <w:sz w:val="24"/>
          <w:szCs w:val="24"/>
        </w:rPr>
        <w:t>Position Description:</w:t>
      </w:r>
    </w:p>
    <w:p w14:paraId="4EB85885" w14:textId="1DE3D1BE" w:rsidR="00C00528" w:rsidRPr="00674F87" w:rsidRDefault="00EA3171" w:rsidP="00C00528">
      <w:pPr>
        <w:rPr>
          <w:rFonts w:cstheme="minorHAnsi"/>
          <w:b/>
          <w:bCs/>
          <w:sz w:val="24"/>
          <w:szCs w:val="24"/>
        </w:rPr>
      </w:pPr>
      <w:r w:rsidRPr="00674F87">
        <w:rPr>
          <w:rFonts w:cstheme="minorHAnsi"/>
          <w:b/>
          <w:bCs/>
          <w:sz w:val="24"/>
          <w:szCs w:val="24"/>
        </w:rPr>
        <w:t xml:space="preserve">Construction Estimator </w:t>
      </w:r>
    </w:p>
    <w:p w14:paraId="72C5351D" w14:textId="09B73998" w:rsidR="00EA3171" w:rsidRPr="00674F87" w:rsidRDefault="00B8321F" w:rsidP="00EA3171">
      <w:pPr>
        <w:jc w:val="both"/>
        <w:rPr>
          <w:rFonts w:cstheme="minorHAnsi"/>
          <w:sz w:val="24"/>
          <w:szCs w:val="24"/>
        </w:rPr>
      </w:pPr>
      <w:r w:rsidRPr="00674F87">
        <w:rPr>
          <w:rFonts w:cstheme="minorHAnsi"/>
          <w:sz w:val="24"/>
          <w:szCs w:val="24"/>
        </w:rPr>
        <w:t>Matix Lumber</w:t>
      </w:r>
      <w:r w:rsidR="00344DEC" w:rsidRPr="00674F87">
        <w:rPr>
          <w:rFonts w:cstheme="minorHAnsi"/>
          <w:sz w:val="24"/>
          <w:szCs w:val="24"/>
        </w:rPr>
        <w:t xml:space="preserve"> is looking for an experienced </w:t>
      </w:r>
      <w:r w:rsidR="00EA3171" w:rsidRPr="00674F87">
        <w:rPr>
          <w:rFonts w:cstheme="minorHAnsi"/>
          <w:sz w:val="24"/>
          <w:szCs w:val="24"/>
        </w:rPr>
        <w:t xml:space="preserve">Construction Estimator who is responsible for preparing accurate and detailed cost estimates for construction projects </w:t>
      </w:r>
      <w:r w:rsidR="00421CDB">
        <w:rPr>
          <w:rFonts w:cstheme="minorHAnsi"/>
          <w:sz w:val="24"/>
          <w:szCs w:val="24"/>
        </w:rPr>
        <w:t xml:space="preserve">throughout the entire lifecycle of a project </w:t>
      </w:r>
      <w:r w:rsidR="00EA3171" w:rsidRPr="00674F87">
        <w:rPr>
          <w:rFonts w:cstheme="minorHAnsi"/>
          <w:sz w:val="24"/>
          <w:szCs w:val="24"/>
        </w:rPr>
        <w:t>by analyzing plans, specifications, and project requirements. This role involves evaluating materials, labo</w:t>
      </w:r>
      <w:r w:rsidR="00421CDB">
        <w:rPr>
          <w:rFonts w:cstheme="minorHAnsi"/>
          <w:sz w:val="24"/>
          <w:szCs w:val="24"/>
        </w:rPr>
        <w:t>u</w:t>
      </w:r>
      <w:r w:rsidR="00EA3171" w:rsidRPr="00674F87">
        <w:rPr>
          <w:rFonts w:cstheme="minorHAnsi"/>
          <w:sz w:val="24"/>
          <w:szCs w:val="24"/>
        </w:rPr>
        <w:t xml:space="preserve">r, equipment, and other expenses, as well as identifying potential risks and </w:t>
      </w:r>
      <w:r w:rsidR="00631094" w:rsidRPr="00674F87">
        <w:rPr>
          <w:rFonts w:cstheme="minorHAnsi"/>
          <w:sz w:val="24"/>
          <w:szCs w:val="24"/>
        </w:rPr>
        <w:t>contingencies. The</w:t>
      </w:r>
      <w:r w:rsidR="00EA3171" w:rsidRPr="00674F87">
        <w:rPr>
          <w:rFonts w:cstheme="minorHAnsi"/>
          <w:sz w:val="24"/>
          <w:szCs w:val="24"/>
        </w:rPr>
        <w:t xml:space="preserve"> Construction Estimator collaborates with </w:t>
      </w:r>
      <w:r w:rsidR="00167BEC">
        <w:rPr>
          <w:rFonts w:cstheme="minorHAnsi"/>
          <w:sz w:val="24"/>
          <w:szCs w:val="24"/>
        </w:rPr>
        <w:t>Project Managers</w:t>
      </w:r>
      <w:r w:rsidR="00EA3171" w:rsidRPr="00674F87">
        <w:rPr>
          <w:rFonts w:cstheme="minorHAnsi"/>
          <w:sz w:val="24"/>
          <w:szCs w:val="24"/>
        </w:rPr>
        <w:t>,</w:t>
      </w:r>
      <w:r w:rsidR="00167BEC">
        <w:rPr>
          <w:rFonts w:cstheme="minorHAnsi"/>
          <w:sz w:val="24"/>
          <w:szCs w:val="24"/>
        </w:rPr>
        <w:t xml:space="preserve"> Project Coordinators, trades,</w:t>
      </w:r>
      <w:r w:rsidR="00EA3171" w:rsidRPr="00674F87">
        <w:rPr>
          <w:rFonts w:cstheme="minorHAnsi"/>
          <w:sz w:val="24"/>
          <w:szCs w:val="24"/>
        </w:rPr>
        <w:t xml:space="preserve"> contractors, and clients to ensure all project details are considered and </w:t>
      </w:r>
      <w:proofErr w:type="gramStart"/>
      <w:r w:rsidR="00EA3171" w:rsidRPr="00674F87">
        <w:rPr>
          <w:rFonts w:cstheme="minorHAnsi"/>
          <w:sz w:val="24"/>
          <w:szCs w:val="24"/>
        </w:rPr>
        <w:t>prepares</w:t>
      </w:r>
      <w:proofErr w:type="gramEnd"/>
      <w:r w:rsidR="00EA3171" w:rsidRPr="00674F87">
        <w:rPr>
          <w:rFonts w:cstheme="minorHAnsi"/>
          <w:sz w:val="24"/>
          <w:szCs w:val="24"/>
        </w:rPr>
        <w:t xml:space="preserve"> competitive bids. Additionally, they assist in monitoring budgets and ensuring projects align with cost expectations.</w:t>
      </w:r>
    </w:p>
    <w:p w14:paraId="0D212CCB" w14:textId="0C0354C0" w:rsidR="00572FA2" w:rsidRPr="00674F87" w:rsidRDefault="00572FA2" w:rsidP="00572FA2">
      <w:pPr>
        <w:pStyle w:val="NormalWeb"/>
        <w:pBdr>
          <w:bottom w:val="single" w:sz="4" w:space="1" w:color="auto"/>
        </w:pBdr>
        <w:spacing w:before="0" w:beforeAutospacing="0" w:after="0" w:afterAutospacing="0"/>
        <w:jc w:val="both"/>
        <w:textAlignment w:val="baseline"/>
        <w:rPr>
          <w:rFonts w:asciiTheme="minorHAnsi" w:hAnsiTheme="minorHAnsi" w:cstheme="minorHAnsi"/>
          <w:b/>
          <w:color w:val="000000"/>
        </w:rPr>
      </w:pPr>
      <w:r>
        <w:rPr>
          <w:rFonts w:asciiTheme="minorHAnsi" w:hAnsiTheme="minorHAnsi" w:cstheme="minorHAnsi"/>
          <w:b/>
          <w:color w:val="000000"/>
        </w:rPr>
        <w:t xml:space="preserve">Job Purpose </w:t>
      </w:r>
    </w:p>
    <w:p w14:paraId="4F849DC7" w14:textId="77777777" w:rsidR="005706EE" w:rsidRPr="005706EE" w:rsidRDefault="005706EE" w:rsidP="006F1577">
      <w:pPr>
        <w:pStyle w:val="NormalWeb"/>
        <w:numPr>
          <w:ilvl w:val="0"/>
          <w:numId w:val="9"/>
        </w:numPr>
        <w:spacing w:after="120" w:afterAutospacing="0"/>
        <w:jc w:val="both"/>
        <w:textAlignment w:val="baseline"/>
        <w:rPr>
          <w:rFonts w:asciiTheme="minorHAnsi" w:hAnsiTheme="minorHAnsi" w:cstheme="minorHAnsi"/>
          <w:color w:val="000000"/>
        </w:rPr>
      </w:pPr>
      <w:r w:rsidRPr="005706EE">
        <w:rPr>
          <w:rFonts w:asciiTheme="minorHAnsi" w:hAnsiTheme="minorHAnsi" w:cstheme="minorHAnsi"/>
          <w:color w:val="000000"/>
        </w:rPr>
        <w:t>To collaborate with project teams and leadership to provide accurate and detailed cost estimates that align with business goals and support informed decision-making.</w:t>
      </w:r>
    </w:p>
    <w:p w14:paraId="2DA5ABD8" w14:textId="5ABAEA42" w:rsidR="005706EE" w:rsidRPr="005706EE" w:rsidRDefault="005706EE" w:rsidP="006F1577">
      <w:pPr>
        <w:pStyle w:val="NormalWeb"/>
        <w:numPr>
          <w:ilvl w:val="0"/>
          <w:numId w:val="9"/>
        </w:numPr>
        <w:spacing w:after="120" w:afterAutospacing="0"/>
        <w:jc w:val="both"/>
        <w:textAlignment w:val="baseline"/>
        <w:rPr>
          <w:rFonts w:asciiTheme="minorHAnsi" w:hAnsiTheme="minorHAnsi" w:cstheme="minorHAnsi"/>
          <w:color w:val="000000"/>
        </w:rPr>
      </w:pPr>
      <w:r w:rsidRPr="005706EE">
        <w:rPr>
          <w:rFonts w:asciiTheme="minorHAnsi" w:hAnsiTheme="minorHAnsi" w:cstheme="minorHAnsi"/>
          <w:color w:val="000000"/>
        </w:rPr>
        <w:t>To ensure estimates reflect market trends, material costs, and labo</w:t>
      </w:r>
      <w:r w:rsidR="00B17D1B">
        <w:rPr>
          <w:rFonts w:asciiTheme="minorHAnsi" w:hAnsiTheme="minorHAnsi" w:cstheme="minorHAnsi"/>
          <w:color w:val="000000"/>
        </w:rPr>
        <w:t>u</w:t>
      </w:r>
      <w:r w:rsidRPr="005706EE">
        <w:rPr>
          <w:rFonts w:asciiTheme="minorHAnsi" w:hAnsiTheme="minorHAnsi" w:cstheme="minorHAnsi"/>
          <w:color w:val="000000"/>
        </w:rPr>
        <w:t>r requirements while identifying risks, opportunities, and budget variances for multiple projects.</w:t>
      </w:r>
    </w:p>
    <w:p w14:paraId="47BE3B0F" w14:textId="77777777" w:rsidR="005706EE" w:rsidRPr="005706EE" w:rsidRDefault="005706EE" w:rsidP="006F1577">
      <w:pPr>
        <w:pStyle w:val="NormalWeb"/>
        <w:numPr>
          <w:ilvl w:val="0"/>
          <w:numId w:val="9"/>
        </w:numPr>
        <w:spacing w:after="120" w:afterAutospacing="0"/>
        <w:jc w:val="both"/>
        <w:textAlignment w:val="baseline"/>
        <w:rPr>
          <w:rFonts w:asciiTheme="minorHAnsi" w:hAnsiTheme="minorHAnsi" w:cstheme="minorHAnsi"/>
          <w:color w:val="000000"/>
        </w:rPr>
      </w:pPr>
      <w:r w:rsidRPr="005706EE">
        <w:rPr>
          <w:rFonts w:asciiTheme="minorHAnsi" w:hAnsiTheme="minorHAnsi" w:cstheme="minorHAnsi"/>
          <w:color w:val="000000"/>
        </w:rPr>
        <w:lastRenderedPageBreak/>
        <w:t>To implement and uphold consistent estimation standards and procedures across all divisions, contributing to operational efficiency and cost-effectiveness.</w:t>
      </w:r>
    </w:p>
    <w:p w14:paraId="67EC9420" w14:textId="77777777" w:rsidR="005706EE" w:rsidRPr="005706EE" w:rsidRDefault="005706EE" w:rsidP="006F1577">
      <w:pPr>
        <w:pStyle w:val="NormalWeb"/>
        <w:numPr>
          <w:ilvl w:val="0"/>
          <w:numId w:val="9"/>
        </w:numPr>
        <w:spacing w:after="120" w:afterAutospacing="0"/>
        <w:jc w:val="both"/>
        <w:textAlignment w:val="baseline"/>
        <w:rPr>
          <w:rFonts w:asciiTheme="minorHAnsi" w:hAnsiTheme="minorHAnsi" w:cstheme="minorHAnsi"/>
          <w:color w:val="000000"/>
        </w:rPr>
      </w:pPr>
      <w:r w:rsidRPr="005706EE">
        <w:rPr>
          <w:rFonts w:asciiTheme="minorHAnsi" w:hAnsiTheme="minorHAnsi" w:cstheme="minorHAnsi"/>
          <w:color w:val="000000"/>
        </w:rPr>
        <w:t>To analyze project plans and specifications, delivering timely and precise reports on estimated costs, project feasibility, and potential risks.</w:t>
      </w:r>
    </w:p>
    <w:p w14:paraId="79FB7C1E" w14:textId="77777777" w:rsidR="005706EE" w:rsidRPr="005706EE" w:rsidRDefault="005706EE" w:rsidP="006F1577">
      <w:pPr>
        <w:pStyle w:val="NormalWeb"/>
        <w:numPr>
          <w:ilvl w:val="0"/>
          <w:numId w:val="9"/>
        </w:numPr>
        <w:spacing w:after="120" w:afterAutospacing="0"/>
        <w:jc w:val="both"/>
        <w:textAlignment w:val="baseline"/>
        <w:rPr>
          <w:rFonts w:asciiTheme="minorHAnsi" w:hAnsiTheme="minorHAnsi" w:cstheme="minorHAnsi"/>
          <w:color w:val="000000"/>
        </w:rPr>
      </w:pPr>
      <w:r w:rsidRPr="005706EE">
        <w:rPr>
          <w:rFonts w:asciiTheme="minorHAnsi" w:hAnsiTheme="minorHAnsi" w:cstheme="minorHAnsi"/>
          <w:color w:val="000000"/>
        </w:rPr>
        <w:t>To support a culture of continuous improvement by refining estimation processes, leveraging technology, and promoting best practices.</w:t>
      </w:r>
    </w:p>
    <w:p w14:paraId="22937F86" w14:textId="3FD58BB3" w:rsidR="005706EE" w:rsidRDefault="005706EE" w:rsidP="006F1577">
      <w:pPr>
        <w:pStyle w:val="NormalWeb"/>
        <w:numPr>
          <w:ilvl w:val="0"/>
          <w:numId w:val="9"/>
        </w:numPr>
        <w:spacing w:before="0" w:beforeAutospacing="0" w:after="120" w:afterAutospacing="0"/>
        <w:jc w:val="both"/>
        <w:textAlignment w:val="baseline"/>
        <w:rPr>
          <w:rFonts w:asciiTheme="minorHAnsi" w:hAnsiTheme="minorHAnsi" w:cstheme="minorHAnsi"/>
          <w:color w:val="000000"/>
        </w:rPr>
      </w:pPr>
      <w:r w:rsidRPr="005706EE">
        <w:rPr>
          <w:rFonts w:asciiTheme="minorHAnsi" w:hAnsiTheme="minorHAnsi" w:cstheme="minorHAnsi"/>
          <w:color w:val="000000"/>
        </w:rPr>
        <w:t>To contribute to the organization’s profitability by delivering high-quality estimates that support competitive bidding and successful project execution.</w:t>
      </w:r>
    </w:p>
    <w:p w14:paraId="718784E3" w14:textId="77777777" w:rsidR="005706EE" w:rsidRDefault="005706EE" w:rsidP="00344DEC">
      <w:pPr>
        <w:pStyle w:val="NormalWeb"/>
        <w:pBdr>
          <w:bottom w:val="single" w:sz="4" w:space="1" w:color="auto"/>
        </w:pBdr>
        <w:spacing w:before="0" w:beforeAutospacing="0" w:after="0" w:afterAutospacing="0"/>
        <w:jc w:val="both"/>
        <w:textAlignment w:val="baseline"/>
        <w:rPr>
          <w:rFonts w:asciiTheme="minorHAnsi" w:hAnsiTheme="minorHAnsi" w:cstheme="minorHAnsi"/>
          <w:b/>
          <w:color w:val="000000"/>
        </w:rPr>
      </w:pPr>
    </w:p>
    <w:p w14:paraId="59B7A0CC" w14:textId="2C73CCE0" w:rsidR="00344DEC" w:rsidRPr="00674F87" w:rsidRDefault="00344DEC" w:rsidP="00344DEC">
      <w:pPr>
        <w:pStyle w:val="NormalWeb"/>
        <w:pBdr>
          <w:bottom w:val="single" w:sz="4" w:space="1" w:color="auto"/>
        </w:pBdr>
        <w:spacing w:before="0" w:beforeAutospacing="0" w:after="0" w:afterAutospacing="0"/>
        <w:jc w:val="both"/>
        <w:textAlignment w:val="baseline"/>
        <w:rPr>
          <w:rFonts w:asciiTheme="minorHAnsi" w:hAnsiTheme="minorHAnsi" w:cstheme="minorHAnsi"/>
          <w:b/>
          <w:color w:val="000000"/>
        </w:rPr>
      </w:pPr>
      <w:r w:rsidRPr="00674F87">
        <w:rPr>
          <w:rFonts w:asciiTheme="minorHAnsi" w:hAnsiTheme="minorHAnsi" w:cstheme="minorHAnsi"/>
          <w:b/>
          <w:color w:val="000000"/>
        </w:rPr>
        <w:t xml:space="preserve">Duties and </w:t>
      </w:r>
      <w:r w:rsidR="00740E79" w:rsidRPr="00674F87">
        <w:rPr>
          <w:rFonts w:asciiTheme="minorHAnsi" w:hAnsiTheme="minorHAnsi" w:cstheme="minorHAnsi"/>
          <w:b/>
          <w:color w:val="000000"/>
        </w:rPr>
        <w:t>R</w:t>
      </w:r>
      <w:r w:rsidRPr="00674F87">
        <w:rPr>
          <w:rFonts w:asciiTheme="minorHAnsi" w:hAnsiTheme="minorHAnsi" w:cstheme="minorHAnsi"/>
          <w:b/>
          <w:color w:val="000000"/>
        </w:rPr>
        <w:t>esponsibilities</w:t>
      </w:r>
    </w:p>
    <w:p w14:paraId="74A09097" w14:textId="77777777" w:rsidR="00344DEC" w:rsidRPr="00674F87" w:rsidRDefault="00344DEC" w:rsidP="00344DEC">
      <w:pPr>
        <w:pStyle w:val="NormalWeb"/>
        <w:spacing w:before="0" w:beforeAutospacing="0" w:after="0" w:afterAutospacing="0"/>
        <w:ind w:left="360"/>
        <w:jc w:val="both"/>
        <w:textAlignment w:val="baseline"/>
        <w:rPr>
          <w:rFonts w:asciiTheme="minorHAnsi" w:hAnsiTheme="minorHAnsi" w:cstheme="minorHAnsi"/>
          <w:color w:val="000000"/>
        </w:rPr>
      </w:pPr>
    </w:p>
    <w:p w14:paraId="3050A382" w14:textId="1630BAE0"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 xml:space="preserve">Completing accurate </w:t>
      </w:r>
      <w:r w:rsidR="00103CCC">
        <w:rPr>
          <w:rFonts w:asciiTheme="minorHAnsi" w:hAnsiTheme="minorHAnsi" w:cstheme="minorHAnsi"/>
          <w:color w:val="000000" w:themeColor="text1"/>
        </w:rPr>
        <w:t xml:space="preserve">cost estimates and </w:t>
      </w:r>
      <w:r w:rsidR="00E51057">
        <w:rPr>
          <w:rFonts w:asciiTheme="minorHAnsi" w:hAnsiTheme="minorHAnsi" w:cstheme="minorHAnsi"/>
          <w:color w:val="000000" w:themeColor="text1"/>
        </w:rPr>
        <w:t>collecting</w:t>
      </w:r>
      <w:r w:rsidR="00103CCC">
        <w:rPr>
          <w:rFonts w:asciiTheme="minorHAnsi" w:hAnsiTheme="minorHAnsi" w:cstheme="minorHAnsi"/>
          <w:color w:val="000000" w:themeColor="text1"/>
        </w:rPr>
        <w:t xml:space="preserve"> quotes from contractors for</w:t>
      </w:r>
      <w:r w:rsidRPr="00674F87">
        <w:rPr>
          <w:rFonts w:asciiTheme="minorHAnsi" w:hAnsiTheme="minorHAnsi" w:cstheme="minorHAnsi"/>
          <w:color w:val="000000" w:themeColor="text1"/>
        </w:rPr>
        <w:t xml:space="preserve"> residential, commercial and RTM construction.</w:t>
      </w:r>
    </w:p>
    <w:p w14:paraId="255FD1D3" w14:textId="7AD9C26D" w:rsidR="002D584F" w:rsidRDefault="002D584F"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Develop multiple </w:t>
      </w:r>
      <w:r w:rsidR="009210EB">
        <w:rPr>
          <w:rFonts w:asciiTheme="minorHAnsi" w:hAnsiTheme="minorHAnsi" w:cstheme="minorHAnsi"/>
          <w:color w:val="000000" w:themeColor="text1"/>
        </w:rPr>
        <w:t>alternate project plans and schedules.</w:t>
      </w:r>
    </w:p>
    <w:p w14:paraId="0814F36D" w14:textId="54178540" w:rsidR="00E51057" w:rsidRDefault="00E51057"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Prepare budgets from preconstruction design information. </w:t>
      </w:r>
    </w:p>
    <w:p w14:paraId="209D769D" w14:textId="667DEDB4" w:rsidR="00EA3171" w:rsidRPr="00674F87" w:rsidRDefault="00EA3171" w:rsidP="009210EB">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Collecting all pertinent documents including property plans, technical drawings, and project specifications.</w:t>
      </w:r>
    </w:p>
    <w:p w14:paraId="454EAC89" w14:textId="4A864EA5" w:rsidR="009210EB" w:rsidRDefault="009210EB" w:rsidP="009210EB">
      <w:pPr>
        <w:pStyle w:val="ListParagraph"/>
        <w:numPr>
          <w:ilvl w:val="0"/>
          <w:numId w:val="5"/>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Determine project scope and contribute to preconstruction meetings to determining bid strategies. </w:t>
      </w:r>
    </w:p>
    <w:p w14:paraId="53DC38E1" w14:textId="0F04C6E3" w:rsidR="00EA3171" w:rsidRPr="00674F87" w:rsidRDefault="00EA3171" w:rsidP="009210EB">
      <w:pPr>
        <w:pStyle w:val="ListParagraph"/>
        <w:numPr>
          <w:ilvl w:val="0"/>
          <w:numId w:val="5"/>
        </w:numPr>
        <w:spacing w:after="120" w:line="240" w:lineRule="auto"/>
        <w:rPr>
          <w:rFonts w:eastAsia="Times New Roman" w:cstheme="minorHAnsi"/>
          <w:color w:val="000000" w:themeColor="text1"/>
          <w:sz w:val="24"/>
          <w:szCs w:val="24"/>
        </w:rPr>
      </w:pPr>
      <w:r w:rsidRPr="00674F87">
        <w:rPr>
          <w:rFonts w:eastAsia="Times New Roman" w:cstheme="minorHAnsi"/>
          <w:color w:val="000000" w:themeColor="text1"/>
          <w:sz w:val="24"/>
          <w:szCs w:val="24"/>
        </w:rPr>
        <w:t xml:space="preserve">Completing all labour, material, scheduling and other necessary items associated with estimating for the entire project. </w:t>
      </w:r>
    </w:p>
    <w:p w14:paraId="427EF365" w14:textId="77777777"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Tracking priorities for the estimating department across all internal departments.</w:t>
      </w:r>
    </w:p>
    <w:p w14:paraId="1B4C3380" w14:textId="77777777"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Working with project teams to meet all deadlines.</w:t>
      </w:r>
    </w:p>
    <w:p w14:paraId="556065C1" w14:textId="77777777"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Creating material quotes in BisTrack according to standard operating procedures.</w:t>
      </w:r>
    </w:p>
    <w:p w14:paraId="6E2C760D" w14:textId="77777777"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Other duties/tasks as assigned.</w:t>
      </w:r>
    </w:p>
    <w:p w14:paraId="347208C8" w14:textId="77777777" w:rsidR="00F76A01" w:rsidRPr="00674F87" w:rsidRDefault="00F76A01" w:rsidP="00F76A01">
      <w:pPr>
        <w:pBdr>
          <w:bottom w:val="single" w:sz="4" w:space="1" w:color="auto"/>
        </w:pBdr>
        <w:rPr>
          <w:rFonts w:cstheme="minorHAnsi"/>
          <w:b/>
          <w:sz w:val="24"/>
          <w:szCs w:val="24"/>
        </w:rPr>
      </w:pPr>
      <w:bookmarkStart w:id="0" w:name="_Hlk183078081"/>
      <w:r w:rsidRPr="00674F87">
        <w:rPr>
          <w:rFonts w:cstheme="minorHAnsi"/>
          <w:b/>
          <w:sz w:val="24"/>
          <w:szCs w:val="24"/>
        </w:rPr>
        <w:t>Requirements</w:t>
      </w:r>
    </w:p>
    <w:bookmarkEnd w:id="0"/>
    <w:p w14:paraId="2FE59E11" w14:textId="569EE452" w:rsidR="00EA3171" w:rsidRPr="00674F87" w:rsidRDefault="00EA3171" w:rsidP="006F1577">
      <w:pPr>
        <w:pStyle w:val="NormalWeb"/>
        <w:numPr>
          <w:ilvl w:val="0"/>
          <w:numId w:val="6"/>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3-5 years</w:t>
      </w:r>
      <w:r w:rsidR="00FE6488">
        <w:rPr>
          <w:rFonts w:asciiTheme="minorHAnsi" w:hAnsiTheme="minorHAnsi" w:cstheme="minorHAnsi"/>
          <w:color w:val="000000" w:themeColor="text1"/>
        </w:rPr>
        <w:t xml:space="preserve"> of</w:t>
      </w:r>
      <w:r w:rsidRPr="00674F87">
        <w:rPr>
          <w:rFonts w:asciiTheme="minorHAnsi" w:hAnsiTheme="minorHAnsi" w:cstheme="minorHAnsi"/>
          <w:color w:val="000000" w:themeColor="text1"/>
        </w:rPr>
        <w:t xml:space="preserve"> experience as a construction estimator.</w:t>
      </w:r>
    </w:p>
    <w:p w14:paraId="16EDBF21" w14:textId="77777777" w:rsidR="00EA3171" w:rsidRPr="00674F87" w:rsidRDefault="00EA3171" w:rsidP="006F1577">
      <w:pPr>
        <w:pStyle w:val="NormalWeb"/>
        <w:numPr>
          <w:ilvl w:val="0"/>
          <w:numId w:val="6"/>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Relevant post-secondary education in a construction-related discipline is considered an asset.</w:t>
      </w:r>
    </w:p>
    <w:p w14:paraId="39CA1D5F" w14:textId="06F6CD85"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 xml:space="preserve">Knowledge of the building </w:t>
      </w:r>
      <w:proofErr w:type="gramStart"/>
      <w:r w:rsidRPr="00674F87">
        <w:rPr>
          <w:rFonts w:asciiTheme="minorHAnsi" w:hAnsiTheme="minorHAnsi" w:cstheme="minorHAnsi"/>
          <w:color w:val="000000" w:themeColor="text1"/>
        </w:rPr>
        <w:t>envelope</w:t>
      </w:r>
      <w:proofErr w:type="gramEnd"/>
      <w:r w:rsidRPr="00674F87">
        <w:rPr>
          <w:rFonts w:asciiTheme="minorHAnsi" w:hAnsiTheme="minorHAnsi" w:cstheme="minorHAnsi"/>
          <w:color w:val="000000" w:themeColor="text1"/>
        </w:rPr>
        <w:t xml:space="preserve"> for both residential and commercial construction</w:t>
      </w:r>
      <w:r w:rsidR="00235549">
        <w:rPr>
          <w:rFonts w:asciiTheme="minorHAnsi" w:hAnsiTheme="minorHAnsi" w:cstheme="minorHAnsi"/>
          <w:color w:val="000000" w:themeColor="text1"/>
        </w:rPr>
        <w:t>.</w:t>
      </w:r>
    </w:p>
    <w:p w14:paraId="19D58AD3" w14:textId="77777777"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Ability to read, understand and interpret drawings and specifications.</w:t>
      </w:r>
    </w:p>
    <w:p w14:paraId="303B74CE" w14:textId="77777777"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Attention to detail as well as related math, technical and calculating skills.</w:t>
      </w:r>
    </w:p>
    <w:p w14:paraId="73FCC67E" w14:textId="124BF4B0"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Exceptional quantitative skills</w:t>
      </w:r>
      <w:r w:rsidR="00235549">
        <w:rPr>
          <w:rFonts w:asciiTheme="minorHAnsi" w:hAnsiTheme="minorHAnsi" w:cstheme="minorHAnsi"/>
          <w:color w:val="000000" w:themeColor="text1"/>
        </w:rPr>
        <w:t>.</w:t>
      </w:r>
    </w:p>
    <w:p w14:paraId="4357D0CD" w14:textId="77777777"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t>Detail-oriented, dependable, conscientious, and well-spoken.</w:t>
      </w:r>
    </w:p>
    <w:p w14:paraId="1C0387DC" w14:textId="08568A64" w:rsidR="00FE6488" w:rsidRDefault="00FE6488"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Experience with Procore or similar construction software. </w:t>
      </w:r>
    </w:p>
    <w:p w14:paraId="1AF21A39" w14:textId="28A9FAB4" w:rsidR="00EA3171" w:rsidRPr="00674F87" w:rsidRDefault="00EA3171" w:rsidP="006F1577">
      <w:pPr>
        <w:pStyle w:val="NormalWeb"/>
        <w:numPr>
          <w:ilvl w:val="0"/>
          <w:numId w:val="5"/>
        </w:numPr>
        <w:shd w:val="clear" w:color="auto" w:fill="FFFFFF"/>
        <w:spacing w:before="0" w:beforeAutospacing="0" w:after="120" w:afterAutospacing="0"/>
        <w:rPr>
          <w:rFonts w:asciiTheme="minorHAnsi" w:hAnsiTheme="minorHAnsi" w:cstheme="minorHAnsi"/>
          <w:color w:val="000000" w:themeColor="text1"/>
        </w:rPr>
      </w:pPr>
      <w:r w:rsidRPr="00674F87">
        <w:rPr>
          <w:rFonts w:asciiTheme="minorHAnsi" w:hAnsiTheme="minorHAnsi" w:cstheme="minorHAnsi"/>
          <w:color w:val="000000" w:themeColor="text1"/>
        </w:rPr>
        <w:lastRenderedPageBreak/>
        <w:t>Experience with BisTrack is considered an asset.</w:t>
      </w:r>
    </w:p>
    <w:p w14:paraId="0ECB0810" w14:textId="60FF58B8" w:rsidR="00674F87" w:rsidRPr="00674F87" w:rsidRDefault="00674F87" w:rsidP="00674F87">
      <w:pPr>
        <w:pBdr>
          <w:bottom w:val="single" w:sz="4" w:space="1" w:color="auto"/>
        </w:pBdr>
        <w:rPr>
          <w:rFonts w:cstheme="minorHAnsi"/>
          <w:b/>
          <w:sz w:val="24"/>
          <w:szCs w:val="24"/>
        </w:rPr>
      </w:pPr>
      <w:r>
        <w:rPr>
          <w:rFonts w:cstheme="minorHAnsi"/>
          <w:b/>
          <w:sz w:val="24"/>
          <w:szCs w:val="24"/>
        </w:rPr>
        <w:t xml:space="preserve">Key Success Factors </w:t>
      </w:r>
    </w:p>
    <w:p w14:paraId="1335EA6C" w14:textId="2E171099" w:rsidR="00674F87"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Demonstrates precision in analyzing project plans, specifications, and budgets, ensuring every aspect of material, labor, and equipment costs are accounted for. Provides accurate and actionable estimates to support project planning and execution.</w:t>
      </w:r>
    </w:p>
    <w:p w14:paraId="166EE191" w14:textId="77777777" w:rsidR="00674F87" w:rsidRPr="00674F87" w:rsidRDefault="00674F87" w:rsidP="006F1577">
      <w:pPr>
        <w:spacing w:after="120" w:line="240" w:lineRule="auto"/>
        <w:jc w:val="both"/>
        <w:rPr>
          <w:rFonts w:cstheme="minorHAnsi"/>
          <w:bCs/>
          <w:sz w:val="24"/>
          <w:szCs w:val="24"/>
        </w:rPr>
      </w:pPr>
    </w:p>
    <w:p w14:paraId="36D03139" w14:textId="4F4688BE" w:rsidR="00674F87"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Leverages advanced software, databases, and digital tools to enhance the accuracy and efficiency of estimating processes. Stays updated on emerging technologies and trends in construction estimation.</w:t>
      </w:r>
    </w:p>
    <w:p w14:paraId="23031E32" w14:textId="77777777" w:rsidR="00674F87" w:rsidRPr="00674F87" w:rsidRDefault="00674F87" w:rsidP="006F1577">
      <w:pPr>
        <w:pStyle w:val="ListParagraph"/>
        <w:spacing w:after="120" w:line="240" w:lineRule="auto"/>
        <w:jc w:val="both"/>
        <w:rPr>
          <w:rFonts w:cstheme="minorHAnsi"/>
          <w:bCs/>
          <w:sz w:val="24"/>
          <w:szCs w:val="24"/>
        </w:rPr>
      </w:pPr>
    </w:p>
    <w:p w14:paraId="6882BAA3" w14:textId="78FF9A04" w:rsidR="00674F87"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Maintains an in-depth understanding of construction techniques,</w:t>
      </w:r>
      <w:r w:rsidR="008D2EA6">
        <w:rPr>
          <w:rFonts w:cstheme="minorHAnsi"/>
          <w:bCs/>
          <w:sz w:val="24"/>
          <w:szCs w:val="24"/>
        </w:rPr>
        <w:t xml:space="preserve"> First Nations Communities,</w:t>
      </w:r>
      <w:r w:rsidRPr="00674F87">
        <w:rPr>
          <w:rFonts w:cstheme="minorHAnsi"/>
          <w:bCs/>
          <w:sz w:val="24"/>
          <w:szCs w:val="24"/>
        </w:rPr>
        <w:t xml:space="preserve"> materials, and market pricing trends, enabling accurate cost assessments and adjustments based on evolving industry conditions.</w:t>
      </w:r>
    </w:p>
    <w:p w14:paraId="40AB228D" w14:textId="77777777" w:rsidR="00674F87" w:rsidRPr="00674F87" w:rsidRDefault="00674F87" w:rsidP="006F1577">
      <w:pPr>
        <w:pStyle w:val="ListParagraph"/>
        <w:spacing w:after="120" w:line="240" w:lineRule="auto"/>
        <w:jc w:val="both"/>
        <w:rPr>
          <w:rFonts w:cstheme="minorHAnsi"/>
          <w:bCs/>
          <w:sz w:val="24"/>
          <w:szCs w:val="24"/>
        </w:rPr>
      </w:pPr>
    </w:p>
    <w:p w14:paraId="5AEE1F2B" w14:textId="1EAE2639" w:rsidR="00674F87"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 xml:space="preserve">Builds effective working relationships with project stakeholders, including </w:t>
      </w:r>
      <w:r w:rsidR="002F4BB3">
        <w:rPr>
          <w:rFonts w:cstheme="minorHAnsi"/>
          <w:bCs/>
          <w:sz w:val="24"/>
          <w:szCs w:val="24"/>
        </w:rPr>
        <w:t>Project Managers, Project Coordinators, Customers and Leadership.</w:t>
      </w:r>
      <w:r w:rsidRPr="00674F87">
        <w:rPr>
          <w:rFonts w:cstheme="minorHAnsi"/>
          <w:bCs/>
          <w:sz w:val="24"/>
          <w:szCs w:val="24"/>
        </w:rPr>
        <w:t xml:space="preserve"> Communicates estimates clearly and provides insights to facilitate informed decision-making.</w:t>
      </w:r>
    </w:p>
    <w:p w14:paraId="58358A0B" w14:textId="77777777" w:rsidR="00674F87" w:rsidRPr="00674F87" w:rsidRDefault="00674F87" w:rsidP="006F1577">
      <w:pPr>
        <w:pStyle w:val="ListParagraph"/>
        <w:spacing w:after="120" w:line="240" w:lineRule="auto"/>
        <w:jc w:val="both"/>
        <w:rPr>
          <w:rFonts w:cstheme="minorHAnsi"/>
          <w:bCs/>
          <w:sz w:val="24"/>
          <w:szCs w:val="24"/>
        </w:rPr>
      </w:pPr>
    </w:p>
    <w:p w14:paraId="20A91BB7" w14:textId="026E08DC" w:rsidR="00674F87"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 xml:space="preserve">Responds quickly and effectively to changes in project scope, unexpected challenges, and shifting conditions. </w:t>
      </w:r>
      <w:r w:rsidR="00421CC6" w:rsidRPr="00674F87">
        <w:rPr>
          <w:rFonts w:cstheme="minorHAnsi"/>
          <w:bCs/>
          <w:sz w:val="24"/>
          <w:szCs w:val="24"/>
        </w:rPr>
        <w:t>Implement</w:t>
      </w:r>
      <w:r w:rsidRPr="00674F87">
        <w:rPr>
          <w:rFonts w:cstheme="minorHAnsi"/>
          <w:bCs/>
          <w:sz w:val="24"/>
          <w:szCs w:val="24"/>
        </w:rPr>
        <w:t xml:space="preserve"> solutions to maintain budget accuracy and project timelines</w:t>
      </w:r>
      <w:r w:rsidR="006E15A6">
        <w:rPr>
          <w:rFonts w:cstheme="minorHAnsi"/>
          <w:bCs/>
          <w:sz w:val="24"/>
          <w:szCs w:val="24"/>
        </w:rPr>
        <w:t xml:space="preserve"> and </w:t>
      </w:r>
      <w:proofErr w:type="gramStart"/>
      <w:r w:rsidR="006E15A6">
        <w:rPr>
          <w:rFonts w:cstheme="minorHAnsi"/>
          <w:bCs/>
          <w:sz w:val="24"/>
          <w:szCs w:val="24"/>
        </w:rPr>
        <w:t>remains</w:t>
      </w:r>
      <w:proofErr w:type="gramEnd"/>
      <w:r w:rsidR="006E15A6">
        <w:rPr>
          <w:rFonts w:cstheme="minorHAnsi"/>
          <w:bCs/>
          <w:sz w:val="24"/>
          <w:szCs w:val="24"/>
        </w:rPr>
        <w:t xml:space="preserve"> flexible to change</w:t>
      </w:r>
      <w:r w:rsidRPr="00674F87">
        <w:rPr>
          <w:rFonts w:cstheme="minorHAnsi"/>
          <w:bCs/>
          <w:sz w:val="24"/>
          <w:szCs w:val="24"/>
        </w:rPr>
        <w:t>.</w:t>
      </w:r>
    </w:p>
    <w:p w14:paraId="3F435470" w14:textId="77777777" w:rsidR="00674F87" w:rsidRPr="00674F87" w:rsidRDefault="00674F87" w:rsidP="006F1577">
      <w:pPr>
        <w:pStyle w:val="ListParagraph"/>
        <w:spacing w:after="120" w:line="240" w:lineRule="auto"/>
        <w:jc w:val="both"/>
        <w:rPr>
          <w:rFonts w:cstheme="minorHAnsi"/>
          <w:bCs/>
          <w:sz w:val="24"/>
          <w:szCs w:val="24"/>
        </w:rPr>
      </w:pPr>
    </w:p>
    <w:p w14:paraId="11BD6B8A" w14:textId="29D7E912" w:rsidR="00674F87"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 xml:space="preserve">Ensures compliance with local building codes, safety regulations, and industry best practices while preparing project estimates. Proactively addresses </w:t>
      </w:r>
      <w:r w:rsidR="005368C0">
        <w:rPr>
          <w:rFonts w:cstheme="minorHAnsi"/>
          <w:bCs/>
          <w:sz w:val="24"/>
          <w:szCs w:val="24"/>
        </w:rPr>
        <w:t xml:space="preserve">and </w:t>
      </w:r>
      <w:r w:rsidR="002567D9">
        <w:rPr>
          <w:rFonts w:cstheme="minorHAnsi"/>
          <w:bCs/>
          <w:sz w:val="24"/>
          <w:szCs w:val="24"/>
        </w:rPr>
        <w:t>alerts</w:t>
      </w:r>
      <w:r w:rsidR="005368C0">
        <w:rPr>
          <w:rFonts w:cstheme="minorHAnsi"/>
          <w:bCs/>
          <w:sz w:val="24"/>
          <w:szCs w:val="24"/>
        </w:rPr>
        <w:t xml:space="preserve"> the proper parties of </w:t>
      </w:r>
      <w:r w:rsidRPr="00674F87">
        <w:rPr>
          <w:rFonts w:cstheme="minorHAnsi"/>
          <w:bCs/>
          <w:sz w:val="24"/>
          <w:szCs w:val="24"/>
        </w:rPr>
        <w:t>potential compliance issues during the estimation phase.</w:t>
      </w:r>
    </w:p>
    <w:p w14:paraId="1F943D01" w14:textId="77777777" w:rsidR="00674F87" w:rsidRPr="00674F87" w:rsidRDefault="00674F87" w:rsidP="006F1577">
      <w:pPr>
        <w:pStyle w:val="ListParagraph"/>
        <w:spacing w:after="120" w:line="240" w:lineRule="auto"/>
        <w:jc w:val="both"/>
        <w:rPr>
          <w:rFonts w:cstheme="minorHAnsi"/>
          <w:bCs/>
          <w:sz w:val="24"/>
          <w:szCs w:val="24"/>
        </w:rPr>
      </w:pPr>
    </w:p>
    <w:p w14:paraId="05E6AC66" w14:textId="1BC6CBC9" w:rsidR="00674F87"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Focuses on delivering high-quality estimates that contribute to the overall profitability and success of projects. Balances cost-efficiency with</w:t>
      </w:r>
      <w:r w:rsidR="002567D9">
        <w:rPr>
          <w:rFonts w:cstheme="minorHAnsi"/>
          <w:bCs/>
          <w:sz w:val="24"/>
          <w:szCs w:val="24"/>
        </w:rPr>
        <w:t xml:space="preserve"> the total</w:t>
      </w:r>
      <w:r w:rsidRPr="00674F87">
        <w:rPr>
          <w:rFonts w:cstheme="minorHAnsi"/>
          <w:bCs/>
          <w:sz w:val="24"/>
          <w:szCs w:val="24"/>
        </w:rPr>
        <w:t xml:space="preserve"> project requirements to meet both</w:t>
      </w:r>
      <w:r w:rsidR="002567D9">
        <w:rPr>
          <w:rFonts w:cstheme="minorHAnsi"/>
          <w:bCs/>
          <w:sz w:val="24"/>
          <w:szCs w:val="24"/>
        </w:rPr>
        <w:t xml:space="preserve"> the customers’</w:t>
      </w:r>
      <w:r w:rsidRPr="00674F87">
        <w:rPr>
          <w:rFonts w:cstheme="minorHAnsi"/>
          <w:bCs/>
          <w:sz w:val="24"/>
          <w:szCs w:val="24"/>
        </w:rPr>
        <w:t xml:space="preserve"> expectations and company goals.</w:t>
      </w:r>
    </w:p>
    <w:p w14:paraId="75C45133" w14:textId="77777777" w:rsidR="00674F87" w:rsidRPr="00674F87" w:rsidRDefault="00674F87" w:rsidP="006F1577">
      <w:pPr>
        <w:pStyle w:val="ListParagraph"/>
        <w:spacing w:after="120" w:line="240" w:lineRule="auto"/>
        <w:jc w:val="both"/>
        <w:rPr>
          <w:rFonts w:cstheme="minorHAnsi"/>
          <w:bCs/>
          <w:sz w:val="24"/>
          <w:szCs w:val="24"/>
        </w:rPr>
      </w:pPr>
    </w:p>
    <w:p w14:paraId="166AB319" w14:textId="67D6023E" w:rsidR="00F34A7B" w:rsidRPr="00674F87" w:rsidRDefault="00674F87" w:rsidP="006F1577">
      <w:pPr>
        <w:pStyle w:val="ListParagraph"/>
        <w:numPr>
          <w:ilvl w:val="0"/>
          <w:numId w:val="5"/>
        </w:numPr>
        <w:spacing w:after="120" w:line="240" w:lineRule="auto"/>
        <w:jc w:val="both"/>
        <w:rPr>
          <w:rFonts w:cstheme="minorHAnsi"/>
          <w:bCs/>
          <w:sz w:val="24"/>
          <w:szCs w:val="24"/>
        </w:rPr>
      </w:pPr>
      <w:r w:rsidRPr="00674F87">
        <w:rPr>
          <w:rFonts w:cstheme="minorHAnsi"/>
          <w:bCs/>
          <w:sz w:val="24"/>
          <w:szCs w:val="24"/>
        </w:rPr>
        <w:t>Stays informed about new developments in construction practices, materials, and technology. Continuously seeks opportunities to enhance processes, improve accuracy, and add value to the company’s estimating capabilities.</w:t>
      </w:r>
    </w:p>
    <w:sectPr w:rsidR="00F34A7B" w:rsidRPr="00674F87" w:rsidSect="007107D8">
      <w:headerReference w:type="default" r:id="rId11"/>
      <w:footerReference w:type="default" r:id="rId12"/>
      <w:pgSz w:w="12240" w:h="15840"/>
      <w:pgMar w:top="1620" w:right="1440" w:bottom="99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88ABB" w14:textId="77777777" w:rsidR="00A00497" w:rsidRDefault="00A00497" w:rsidP="00F34A7B">
      <w:pPr>
        <w:spacing w:after="0" w:line="240" w:lineRule="auto"/>
      </w:pPr>
      <w:r>
        <w:separator/>
      </w:r>
    </w:p>
  </w:endnote>
  <w:endnote w:type="continuationSeparator" w:id="0">
    <w:p w14:paraId="70435E38" w14:textId="77777777" w:rsidR="00A00497" w:rsidRDefault="00A00497" w:rsidP="00F3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2ED5" w14:textId="77777777" w:rsidR="007107D8" w:rsidRPr="00ED1703" w:rsidRDefault="007107D8" w:rsidP="00544C02">
    <w:pPr>
      <w:jc w:val="both"/>
      <w:rPr>
        <w:i/>
        <w:color w:val="000000"/>
        <w:sz w:val="18"/>
        <w:szCs w:val="18"/>
      </w:rPr>
    </w:pPr>
  </w:p>
  <w:p w14:paraId="56F45288" w14:textId="77777777" w:rsidR="007107D8" w:rsidRDefault="00710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869C" w14:textId="77777777" w:rsidR="00A00497" w:rsidRDefault="00A00497" w:rsidP="00F34A7B">
      <w:pPr>
        <w:spacing w:after="0" w:line="240" w:lineRule="auto"/>
      </w:pPr>
      <w:r>
        <w:separator/>
      </w:r>
    </w:p>
  </w:footnote>
  <w:footnote w:type="continuationSeparator" w:id="0">
    <w:p w14:paraId="0452F33F" w14:textId="77777777" w:rsidR="00A00497" w:rsidRDefault="00A00497" w:rsidP="00F34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28452" w14:textId="37A58557" w:rsidR="00EF2CA4" w:rsidRDefault="00EF2CA4">
    <w:pPr>
      <w:pStyle w:val="Header"/>
    </w:pPr>
    <w:r w:rsidRPr="00812E2B">
      <w:rPr>
        <w:noProof/>
        <w:sz w:val="28"/>
        <w:szCs w:val="28"/>
      </w:rPr>
      <w:drawing>
        <wp:anchor distT="0" distB="0" distL="114300" distR="114300" simplePos="0" relativeHeight="251659264" behindDoc="0" locked="0" layoutInCell="1" allowOverlap="0" wp14:anchorId="63F92ADA" wp14:editId="4F9CC526">
          <wp:simplePos x="0" y="0"/>
          <wp:positionH relativeFrom="column">
            <wp:posOffset>-314325</wp:posOffset>
          </wp:positionH>
          <wp:positionV relativeFrom="paragraph">
            <wp:posOffset>-228600</wp:posOffset>
          </wp:positionV>
          <wp:extent cx="1779104" cy="688648"/>
          <wp:effectExtent l="0" t="0" r="0" b="0"/>
          <wp:wrapNone/>
          <wp:docPr id="31" name="Picture 31" descr="MATIX LUMBER Logo_t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IX LUMBER Logo_tag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9104" cy="6886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B6"/>
    <w:multiLevelType w:val="hybridMultilevel"/>
    <w:tmpl w:val="D6F29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5274E7"/>
    <w:multiLevelType w:val="multilevel"/>
    <w:tmpl w:val="640233F0"/>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8039C"/>
    <w:multiLevelType w:val="multilevel"/>
    <w:tmpl w:val="82A69780"/>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B5F68"/>
    <w:multiLevelType w:val="multilevel"/>
    <w:tmpl w:val="9BCAFD64"/>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22FC5"/>
    <w:multiLevelType w:val="hybridMultilevel"/>
    <w:tmpl w:val="27DA61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625BAA"/>
    <w:multiLevelType w:val="multilevel"/>
    <w:tmpl w:val="9BCAFD64"/>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F64CD"/>
    <w:multiLevelType w:val="multilevel"/>
    <w:tmpl w:val="A55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D1C80"/>
    <w:multiLevelType w:val="hybridMultilevel"/>
    <w:tmpl w:val="1222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C2F4E"/>
    <w:multiLevelType w:val="multilevel"/>
    <w:tmpl w:val="F63C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902530">
    <w:abstractNumId w:val="8"/>
  </w:num>
  <w:num w:numId="2" w16cid:durableId="1702822137">
    <w:abstractNumId w:val="5"/>
  </w:num>
  <w:num w:numId="3" w16cid:durableId="1831600303">
    <w:abstractNumId w:val="0"/>
  </w:num>
  <w:num w:numId="4" w16cid:durableId="1179462808">
    <w:abstractNumId w:val="6"/>
  </w:num>
  <w:num w:numId="5" w16cid:durableId="1707484297">
    <w:abstractNumId w:val="4"/>
  </w:num>
  <w:num w:numId="6" w16cid:durableId="1924727479">
    <w:abstractNumId w:val="7"/>
  </w:num>
  <w:num w:numId="7" w16cid:durableId="608199964">
    <w:abstractNumId w:val="3"/>
  </w:num>
  <w:num w:numId="8" w16cid:durableId="191462672">
    <w:abstractNumId w:val="1"/>
  </w:num>
  <w:num w:numId="9" w16cid:durableId="428164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NDQFQWNTYwMDJR2l4NTi4sz8PJACw1oAKGQ6kCwAAAA="/>
  </w:docVars>
  <w:rsids>
    <w:rsidRoot w:val="00310C88"/>
    <w:rsid w:val="00046017"/>
    <w:rsid w:val="000571C4"/>
    <w:rsid w:val="000A0FA1"/>
    <w:rsid w:val="000B37F6"/>
    <w:rsid w:val="000D5ECB"/>
    <w:rsid w:val="000F223C"/>
    <w:rsid w:val="000F7C11"/>
    <w:rsid w:val="00103CCC"/>
    <w:rsid w:val="00143037"/>
    <w:rsid w:val="00144F65"/>
    <w:rsid w:val="00167BEC"/>
    <w:rsid w:val="00235549"/>
    <w:rsid w:val="0025071F"/>
    <w:rsid w:val="002567D9"/>
    <w:rsid w:val="0026734C"/>
    <w:rsid w:val="00283008"/>
    <w:rsid w:val="002A3F78"/>
    <w:rsid w:val="002D584F"/>
    <w:rsid w:val="002F4BB3"/>
    <w:rsid w:val="002F6E1E"/>
    <w:rsid w:val="00310C88"/>
    <w:rsid w:val="00311421"/>
    <w:rsid w:val="00331FD6"/>
    <w:rsid w:val="0033707E"/>
    <w:rsid w:val="00344DEC"/>
    <w:rsid w:val="00361D83"/>
    <w:rsid w:val="00367355"/>
    <w:rsid w:val="0037225B"/>
    <w:rsid w:val="00393B47"/>
    <w:rsid w:val="003C7145"/>
    <w:rsid w:val="00421CC6"/>
    <w:rsid w:val="00421CDB"/>
    <w:rsid w:val="004455F2"/>
    <w:rsid w:val="004464B0"/>
    <w:rsid w:val="00490000"/>
    <w:rsid w:val="00491AA2"/>
    <w:rsid w:val="00496A3C"/>
    <w:rsid w:val="004B265B"/>
    <w:rsid w:val="004C251E"/>
    <w:rsid w:val="004F2183"/>
    <w:rsid w:val="004F408B"/>
    <w:rsid w:val="004F7C34"/>
    <w:rsid w:val="005163FD"/>
    <w:rsid w:val="005368C0"/>
    <w:rsid w:val="00544C02"/>
    <w:rsid w:val="005527A7"/>
    <w:rsid w:val="00561D50"/>
    <w:rsid w:val="00561DC3"/>
    <w:rsid w:val="00564FBE"/>
    <w:rsid w:val="005706EE"/>
    <w:rsid w:val="00572FA2"/>
    <w:rsid w:val="00594300"/>
    <w:rsid w:val="005D5F20"/>
    <w:rsid w:val="005F5872"/>
    <w:rsid w:val="00603E40"/>
    <w:rsid w:val="00631094"/>
    <w:rsid w:val="006366FA"/>
    <w:rsid w:val="006568CD"/>
    <w:rsid w:val="00674F87"/>
    <w:rsid w:val="006867B2"/>
    <w:rsid w:val="006A7338"/>
    <w:rsid w:val="006B0E85"/>
    <w:rsid w:val="006E15A6"/>
    <w:rsid w:val="006F1577"/>
    <w:rsid w:val="007107D8"/>
    <w:rsid w:val="00740E79"/>
    <w:rsid w:val="00757368"/>
    <w:rsid w:val="007662A5"/>
    <w:rsid w:val="00767518"/>
    <w:rsid w:val="00797B71"/>
    <w:rsid w:val="007C4FDE"/>
    <w:rsid w:val="007E13A9"/>
    <w:rsid w:val="00811DC8"/>
    <w:rsid w:val="00821149"/>
    <w:rsid w:val="0083357E"/>
    <w:rsid w:val="00862EC6"/>
    <w:rsid w:val="00863FB6"/>
    <w:rsid w:val="008A4E9B"/>
    <w:rsid w:val="008A5C51"/>
    <w:rsid w:val="008D2EA6"/>
    <w:rsid w:val="008F0685"/>
    <w:rsid w:val="008F6B92"/>
    <w:rsid w:val="00912CC5"/>
    <w:rsid w:val="009210EB"/>
    <w:rsid w:val="00941D2E"/>
    <w:rsid w:val="00945B52"/>
    <w:rsid w:val="00975F9C"/>
    <w:rsid w:val="00981019"/>
    <w:rsid w:val="009D10B9"/>
    <w:rsid w:val="009D5170"/>
    <w:rsid w:val="009F26F7"/>
    <w:rsid w:val="00A00497"/>
    <w:rsid w:val="00A05982"/>
    <w:rsid w:val="00A07CEF"/>
    <w:rsid w:val="00A1057C"/>
    <w:rsid w:val="00A60C70"/>
    <w:rsid w:val="00A9397F"/>
    <w:rsid w:val="00A95198"/>
    <w:rsid w:val="00AA1398"/>
    <w:rsid w:val="00AC15C1"/>
    <w:rsid w:val="00AD18F7"/>
    <w:rsid w:val="00B17D1B"/>
    <w:rsid w:val="00B54687"/>
    <w:rsid w:val="00B67E2D"/>
    <w:rsid w:val="00B7421E"/>
    <w:rsid w:val="00B8321F"/>
    <w:rsid w:val="00B9455C"/>
    <w:rsid w:val="00BB1F11"/>
    <w:rsid w:val="00C00528"/>
    <w:rsid w:val="00C13AAA"/>
    <w:rsid w:val="00C31F8C"/>
    <w:rsid w:val="00C556CC"/>
    <w:rsid w:val="00C922B0"/>
    <w:rsid w:val="00CA7509"/>
    <w:rsid w:val="00CB5833"/>
    <w:rsid w:val="00CC1D79"/>
    <w:rsid w:val="00CD2013"/>
    <w:rsid w:val="00CD6EEC"/>
    <w:rsid w:val="00CF41B9"/>
    <w:rsid w:val="00D33B42"/>
    <w:rsid w:val="00D348BF"/>
    <w:rsid w:val="00DD1ADC"/>
    <w:rsid w:val="00E50976"/>
    <w:rsid w:val="00E51057"/>
    <w:rsid w:val="00E56ADD"/>
    <w:rsid w:val="00E8461C"/>
    <w:rsid w:val="00E86777"/>
    <w:rsid w:val="00EA3171"/>
    <w:rsid w:val="00EB0940"/>
    <w:rsid w:val="00EB2B45"/>
    <w:rsid w:val="00EC00EC"/>
    <w:rsid w:val="00ED5D93"/>
    <w:rsid w:val="00EF29CA"/>
    <w:rsid w:val="00EF2CA4"/>
    <w:rsid w:val="00F34A7B"/>
    <w:rsid w:val="00F70EE4"/>
    <w:rsid w:val="00F71A7A"/>
    <w:rsid w:val="00F76A01"/>
    <w:rsid w:val="00FA7BC6"/>
    <w:rsid w:val="00FD0C76"/>
    <w:rsid w:val="00FD12D7"/>
    <w:rsid w:val="00FE210E"/>
    <w:rsid w:val="00FE6488"/>
    <w:rsid w:val="4F5B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D5DCB"/>
  <w15:chartTrackingRefBased/>
  <w15:docId w15:val="{B268C1F5-B11A-46FF-9C91-4CBE8138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A3C"/>
    <w:rPr>
      <w:color w:val="0000FF" w:themeColor="hyperlink"/>
      <w:u w:val="single"/>
    </w:rPr>
  </w:style>
  <w:style w:type="character" w:customStyle="1" w:styleId="UnresolvedMention1">
    <w:name w:val="Unresolved Mention1"/>
    <w:basedOn w:val="DefaultParagraphFont"/>
    <w:uiPriority w:val="99"/>
    <w:semiHidden/>
    <w:unhideWhenUsed/>
    <w:rsid w:val="00496A3C"/>
    <w:rPr>
      <w:color w:val="605E5C"/>
      <w:shd w:val="clear" w:color="auto" w:fill="E1DFDD"/>
    </w:rPr>
  </w:style>
  <w:style w:type="paragraph" w:styleId="NormalWeb">
    <w:name w:val="Normal (Web)"/>
    <w:basedOn w:val="Normal"/>
    <w:uiPriority w:val="99"/>
    <w:unhideWhenUsed/>
    <w:rsid w:val="00344D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D348BF"/>
    <w:pPr>
      <w:ind w:left="720"/>
      <w:contextualSpacing/>
    </w:pPr>
  </w:style>
  <w:style w:type="paragraph" w:styleId="Header">
    <w:name w:val="header"/>
    <w:basedOn w:val="Normal"/>
    <w:link w:val="HeaderChar"/>
    <w:uiPriority w:val="99"/>
    <w:unhideWhenUsed/>
    <w:rsid w:val="00F34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A7B"/>
  </w:style>
  <w:style w:type="paragraph" w:styleId="Footer">
    <w:name w:val="footer"/>
    <w:basedOn w:val="Normal"/>
    <w:link w:val="FooterChar"/>
    <w:uiPriority w:val="99"/>
    <w:unhideWhenUsed/>
    <w:rsid w:val="00F34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A7B"/>
  </w:style>
  <w:style w:type="paragraph" w:styleId="BalloonText">
    <w:name w:val="Balloon Text"/>
    <w:basedOn w:val="Normal"/>
    <w:link w:val="BalloonTextChar"/>
    <w:uiPriority w:val="99"/>
    <w:semiHidden/>
    <w:unhideWhenUsed/>
    <w:rsid w:val="00A60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70"/>
    <w:rPr>
      <w:rFonts w:ascii="Segoe UI" w:hAnsi="Segoe UI" w:cs="Segoe UI"/>
      <w:sz w:val="18"/>
      <w:szCs w:val="18"/>
    </w:rPr>
  </w:style>
  <w:style w:type="character" w:styleId="FollowedHyperlink">
    <w:name w:val="FollowedHyperlink"/>
    <w:basedOn w:val="DefaultParagraphFont"/>
    <w:uiPriority w:val="99"/>
    <w:semiHidden/>
    <w:unhideWhenUsed/>
    <w:rsid w:val="002A3F78"/>
    <w:rPr>
      <w:color w:val="800080" w:themeColor="followedHyperlink"/>
      <w:u w:val="single"/>
    </w:rPr>
  </w:style>
  <w:style w:type="character" w:styleId="UnresolvedMention">
    <w:name w:val="Unresolved Mention"/>
    <w:basedOn w:val="DefaultParagraphFont"/>
    <w:uiPriority w:val="99"/>
    <w:semiHidden/>
    <w:unhideWhenUsed/>
    <w:rsid w:val="002A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8876">
      <w:bodyDiv w:val="1"/>
      <w:marLeft w:val="0"/>
      <w:marRight w:val="0"/>
      <w:marTop w:val="0"/>
      <w:marBottom w:val="0"/>
      <w:divBdr>
        <w:top w:val="none" w:sz="0" w:space="0" w:color="auto"/>
        <w:left w:val="none" w:sz="0" w:space="0" w:color="auto"/>
        <w:bottom w:val="none" w:sz="0" w:space="0" w:color="auto"/>
        <w:right w:val="none" w:sz="0" w:space="0" w:color="auto"/>
      </w:divBdr>
    </w:div>
    <w:div w:id="17142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atixlu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EF5C5E0FC69408E5443FE3F2304C9" ma:contentTypeVersion="10" ma:contentTypeDescription="Create a new document." ma:contentTypeScope="" ma:versionID="b119d6c29b9779c884e40e3c97ee76e5">
  <xsd:schema xmlns:xsd="http://www.w3.org/2001/XMLSchema" xmlns:xs="http://www.w3.org/2001/XMLSchema" xmlns:p="http://schemas.microsoft.com/office/2006/metadata/properties" xmlns:ns2="2e459f06-63d4-47a4-9d34-774462f3c0fe" xmlns:ns3="397c8e83-0712-44fd-8247-0b3bc576d410" targetNamespace="http://schemas.microsoft.com/office/2006/metadata/properties" ma:root="true" ma:fieldsID="9d5ba4f7e714d61a85952011754fd07c" ns2:_="" ns3:_="">
    <xsd:import namespace="2e459f06-63d4-47a4-9d34-774462f3c0fe"/>
    <xsd:import namespace="397c8e83-0712-44fd-8247-0b3bc576d4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59f06-63d4-47a4-9d34-774462f3c0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c8e83-0712-44fd-8247-0b3bc576d41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5803-A3C6-4BB0-B410-142CBADAE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363AC-3B41-48D2-BCB7-0DFA63A929A9}">
  <ds:schemaRefs>
    <ds:schemaRef ds:uri="http://schemas.microsoft.com/sharepoint/v3/contenttype/forms"/>
  </ds:schemaRefs>
</ds:datastoreItem>
</file>

<file path=customXml/itemProps3.xml><?xml version="1.0" encoding="utf-8"?>
<ds:datastoreItem xmlns:ds="http://schemas.openxmlformats.org/officeDocument/2006/customXml" ds:itemID="{4686E343-4C6C-494B-8AEB-92473331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59f06-63d4-47a4-9d34-774462f3c0fe"/>
    <ds:schemaRef ds:uri="397c8e83-0712-44fd-8247-0b3bc576d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Rayburn-Trubyk</dc:creator>
  <cp:keywords/>
  <dc:description/>
  <cp:lastModifiedBy>Samantha Rayburn-Trubyk</cp:lastModifiedBy>
  <cp:revision>32</cp:revision>
  <cp:lastPrinted>2024-11-21T17:36:00Z</cp:lastPrinted>
  <dcterms:created xsi:type="dcterms:W3CDTF">2024-11-21T16:41:00Z</dcterms:created>
  <dcterms:modified xsi:type="dcterms:W3CDTF">2024-11-27T19:22:00Z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0x0101007C9EF5C5E0FC69408E5443FE3F2304C9</vt:lpwstr>
  </property>
  <property fmtid="{D5CDD505-2E9C-101B-9397-08002B2CF9AE}" pid="3" name="AuthorIds_UIVersion_512">
    <vt:lpwstr>13</vt:lpwstr>
  </property>
</Properties>
</file>